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2785" w14:textId="77777777" w:rsidR="00C94BD0" w:rsidRDefault="00C94BD0" w:rsidP="00CF4811">
      <w:pPr>
        <w:pStyle w:val="Heading1"/>
        <w:spacing w:before="0"/>
      </w:pPr>
      <w:r>
        <w:t>Performance</w:t>
      </w:r>
      <w:r w:rsidR="00D75342">
        <w:t>s</w:t>
      </w:r>
      <w:r>
        <w:t xml:space="preserve"> </w:t>
      </w:r>
    </w:p>
    <w:p w14:paraId="0E6AE316" w14:textId="77777777" w:rsidR="00D75342" w:rsidRPr="00534E9B" w:rsidRDefault="00A74225" w:rsidP="00933018">
      <w:pPr>
        <w:pStyle w:val="Heading1"/>
        <w:spacing w:before="160"/>
        <w:rPr>
          <w:i/>
          <w:sz w:val="26"/>
          <w:szCs w:val="26"/>
        </w:rPr>
      </w:pPr>
      <w:r w:rsidRPr="00534E9B">
        <w:rPr>
          <w:i/>
          <w:sz w:val="26"/>
          <w:szCs w:val="26"/>
        </w:rPr>
        <w:t>Per Performance</w:t>
      </w:r>
    </w:p>
    <w:p w14:paraId="359682F2" w14:textId="4E0E1912" w:rsidR="00C94BD0" w:rsidRDefault="00C94BD0" w:rsidP="004F6E3F">
      <w:pPr>
        <w:pStyle w:val="ListParagraph"/>
        <w:numPr>
          <w:ilvl w:val="1"/>
          <w:numId w:val="3"/>
        </w:numPr>
        <w:tabs>
          <w:tab w:val="right" w:pos="10080"/>
        </w:tabs>
        <w:ind w:left="720"/>
      </w:pPr>
      <w:r>
        <w:t>Professional/Comme</w:t>
      </w:r>
      <w:r w:rsidR="00EA7409">
        <w:t>rcial/Entertainment Guild Members</w:t>
      </w:r>
      <w:r>
        <w:tab/>
        <w:t>$</w:t>
      </w:r>
      <w:r w:rsidR="003C62AF">
        <w:t>400</w:t>
      </w:r>
    </w:p>
    <w:p w14:paraId="6A2A45BB" w14:textId="3142ED75" w:rsidR="00C94BD0" w:rsidRDefault="00EA7409" w:rsidP="004F6E3F">
      <w:pPr>
        <w:pStyle w:val="ListParagraph"/>
        <w:numPr>
          <w:ilvl w:val="1"/>
          <w:numId w:val="3"/>
        </w:numPr>
        <w:tabs>
          <w:tab w:val="right" w:pos="10080"/>
        </w:tabs>
        <w:ind w:left="720"/>
      </w:pPr>
      <w:r>
        <w:t>Amateur</w:t>
      </w:r>
      <w:r w:rsidR="00D75342">
        <w:tab/>
        <w:t>$</w:t>
      </w:r>
      <w:r w:rsidR="003C62AF">
        <w:t>3</w:t>
      </w:r>
      <w:r w:rsidR="00933018">
        <w:t>00</w:t>
      </w:r>
    </w:p>
    <w:p w14:paraId="7DF1F09F" w14:textId="60575A99" w:rsidR="00495E6F" w:rsidRDefault="00495E6F" w:rsidP="004F6E3F">
      <w:pPr>
        <w:pStyle w:val="ListParagraph"/>
        <w:numPr>
          <w:ilvl w:val="1"/>
          <w:numId w:val="3"/>
        </w:numPr>
        <w:tabs>
          <w:tab w:val="right" w:pos="10080"/>
        </w:tabs>
        <w:ind w:left="720"/>
      </w:pPr>
      <w:r>
        <w:t>Theatre Members/Nonprofit Organizations</w:t>
      </w:r>
      <w:r>
        <w:tab/>
        <w:t>$</w:t>
      </w:r>
      <w:r w:rsidR="003C62AF">
        <w:t>3</w:t>
      </w:r>
      <w:r w:rsidR="00933018">
        <w:t>00</w:t>
      </w:r>
    </w:p>
    <w:p w14:paraId="72C207EC" w14:textId="77777777" w:rsidR="00D75342" w:rsidRPr="00534E9B" w:rsidRDefault="00D75342" w:rsidP="00933018">
      <w:pPr>
        <w:pStyle w:val="Heading1"/>
        <w:spacing w:before="160"/>
        <w:rPr>
          <w:i/>
          <w:sz w:val="26"/>
          <w:szCs w:val="26"/>
        </w:rPr>
      </w:pPr>
      <w:bookmarkStart w:id="0" w:name="OLE_LINK3"/>
      <w:r w:rsidRPr="00534E9B">
        <w:rPr>
          <w:i/>
          <w:sz w:val="26"/>
          <w:szCs w:val="26"/>
        </w:rPr>
        <w:t>Rehearsals</w:t>
      </w:r>
    </w:p>
    <w:bookmarkEnd w:id="0"/>
    <w:p w14:paraId="18B6E5A4" w14:textId="48A8B90A" w:rsidR="00D75342" w:rsidRDefault="00D75342" w:rsidP="004F6E3F">
      <w:pPr>
        <w:pStyle w:val="ListParagraph"/>
        <w:numPr>
          <w:ilvl w:val="1"/>
          <w:numId w:val="3"/>
        </w:numPr>
        <w:tabs>
          <w:tab w:val="right" w:pos="10080"/>
        </w:tabs>
        <w:ind w:left="720"/>
      </w:pPr>
      <w:r>
        <w:t>Professional/Commercial</w:t>
      </w:r>
      <w:r w:rsidR="00A74225">
        <w:t>/Entertainment Guild Members</w:t>
      </w:r>
      <w:r w:rsidR="00CF4811">
        <w:t xml:space="preserve"> (</w:t>
      </w:r>
      <w:r w:rsidR="003C62AF">
        <w:t>3-hour</w:t>
      </w:r>
      <w:r w:rsidR="00CF4811">
        <w:t xml:space="preserve"> block)</w:t>
      </w:r>
      <w:r>
        <w:tab/>
        <w:t>$</w:t>
      </w:r>
      <w:r w:rsidR="003C62AF">
        <w:t>100</w:t>
      </w:r>
    </w:p>
    <w:p w14:paraId="5A5A8267" w14:textId="6C67BCAB" w:rsidR="00CF4811" w:rsidRDefault="00CF4811" w:rsidP="00CF4811">
      <w:pPr>
        <w:tabs>
          <w:tab w:val="left" w:pos="1440"/>
          <w:tab w:val="right" w:pos="10080"/>
        </w:tabs>
        <w:ind w:left="720"/>
      </w:pPr>
      <w:r>
        <w:tab/>
        <w:t>Additional rehearsal hours</w:t>
      </w:r>
      <w:r>
        <w:tab/>
        <w:t>$25</w:t>
      </w:r>
    </w:p>
    <w:p w14:paraId="3B9496A0" w14:textId="1FB56201" w:rsidR="00D75342" w:rsidRDefault="00495E6F" w:rsidP="004F6E3F">
      <w:pPr>
        <w:pStyle w:val="ListParagraph"/>
        <w:numPr>
          <w:ilvl w:val="1"/>
          <w:numId w:val="3"/>
        </w:numPr>
        <w:tabs>
          <w:tab w:val="right" w:pos="10080"/>
        </w:tabs>
        <w:ind w:left="720"/>
      </w:pPr>
      <w:r>
        <w:t xml:space="preserve">Theatre </w:t>
      </w:r>
      <w:r w:rsidR="00D75342">
        <w:t>M</w:t>
      </w:r>
      <w:r w:rsidR="00CF4811">
        <w:t>embers, Nonprofit Organizations (</w:t>
      </w:r>
      <w:r w:rsidR="003C62AF">
        <w:t>3-hour</w:t>
      </w:r>
      <w:r w:rsidR="00CF4811">
        <w:t xml:space="preserve"> block)</w:t>
      </w:r>
      <w:r w:rsidR="00D75342">
        <w:tab/>
        <w:t>$</w:t>
      </w:r>
      <w:r w:rsidR="003C62AF">
        <w:t>75</w:t>
      </w:r>
    </w:p>
    <w:p w14:paraId="5FF6C016" w14:textId="0BCF8290" w:rsidR="006C1B3B" w:rsidRDefault="00CF4811" w:rsidP="00CF4811">
      <w:pPr>
        <w:tabs>
          <w:tab w:val="left" w:pos="1440"/>
          <w:tab w:val="right" w:pos="10080"/>
        </w:tabs>
        <w:ind w:left="720"/>
      </w:pPr>
      <w:r>
        <w:tab/>
      </w:r>
      <w:r w:rsidR="006C1B3B">
        <w:t>Additional</w:t>
      </w:r>
      <w:r>
        <w:t xml:space="preserve"> rehearsal</w:t>
      </w:r>
      <w:r w:rsidR="006C1B3B">
        <w:t xml:space="preserve"> hours</w:t>
      </w:r>
      <w:r w:rsidR="006C1B3B">
        <w:tab/>
        <w:t>$</w:t>
      </w:r>
      <w:r w:rsidR="003C62AF">
        <w:t>2</w:t>
      </w:r>
      <w:r>
        <w:t>5</w:t>
      </w:r>
    </w:p>
    <w:p w14:paraId="32D07E31" w14:textId="2EC17614" w:rsidR="003C62AF" w:rsidRDefault="00A401B7" w:rsidP="00D91F12">
      <w:pPr>
        <w:pStyle w:val="ListParagraph"/>
        <w:numPr>
          <w:ilvl w:val="0"/>
          <w:numId w:val="6"/>
        </w:numPr>
        <w:tabs>
          <w:tab w:val="left" w:pos="1440"/>
          <w:tab w:val="right" w:pos="10080"/>
        </w:tabs>
        <w:spacing w:before="120"/>
        <w:ind w:left="720"/>
      </w:pPr>
      <w:r w:rsidRPr="00892E87">
        <w:t>Post Event C</w:t>
      </w:r>
      <w:r w:rsidR="003C62AF" w:rsidRPr="00892E87">
        <w:t xml:space="preserve">leaning </w:t>
      </w:r>
      <w:r w:rsidR="00BB6338" w:rsidRPr="00892E87">
        <w:t>f</w:t>
      </w:r>
      <w:r w:rsidR="003C62AF" w:rsidRPr="00892E87">
        <w:t>ee</w:t>
      </w:r>
      <w:r w:rsidR="003C62AF" w:rsidRPr="00892E87">
        <w:tab/>
        <w:t>$75</w:t>
      </w:r>
    </w:p>
    <w:p w14:paraId="4E634DFE" w14:textId="77777777" w:rsidR="00D75342" w:rsidRPr="00534E9B" w:rsidRDefault="00D75342" w:rsidP="00933018">
      <w:pPr>
        <w:pStyle w:val="Heading1"/>
        <w:spacing w:before="160"/>
        <w:rPr>
          <w:i/>
          <w:sz w:val="26"/>
          <w:szCs w:val="26"/>
        </w:rPr>
      </w:pPr>
      <w:r w:rsidRPr="00534E9B">
        <w:rPr>
          <w:i/>
          <w:sz w:val="26"/>
          <w:szCs w:val="26"/>
        </w:rPr>
        <w:t xml:space="preserve"> “Dark” Nights </w:t>
      </w:r>
    </w:p>
    <w:p w14:paraId="52B3E941" w14:textId="05B009BB" w:rsidR="00D75342" w:rsidRDefault="00D75342" w:rsidP="00D91F12">
      <w:pPr>
        <w:ind w:left="360"/>
      </w:pPr>
      <w:r>
        <w:t>These are nights in the middle of a</w:t>
      </w:r>
      <w:r w:rsidR="00CF4811">
        <w:t xml:space="preserve"> renter’s</w:t>
      </w:r>
      <w:r>
        <w:t xml:space="preserve"> production run in whi</w:t>
      </w:r>
      <w:r w:rsidR="00A74225">
        <w:t>ch there is no</w:t>
      </w:r>
      <w:r>
        <w:t xml:space="preserve"> performance but </w:t>
      </w:r>
      <w:r w:rsidR="00CF4811">
        <w:t xml:space="preserve">where, due to the renter’s set and equipment, </w:t>
      </w:r>
      <w:r>
        <w:t xml:space="preserve">the theatre is </w:t>
      </w:r>
      <w:r w:rsidR="00A74225">
        <w:t>un</w:t>
      </w:r>
      <w:r>
        <w:t>available for another rental.</w:t>
      </w:r>
    </w:p>
    <w:p w14:paraId="5B08569A" w14:textId="77777777" w:rsidR="00D75342" w:rsidRPr="00D91F12" w:rsidRDefault="00D75342" w:rsidP="00D75342">
      <w:pPr>
        <w:rPr>
          <w:sz w:val="10"/>
          <w:szCs w:val="16"/>
        </w:rPr>
      </w:pPr>
    </w:p>
    <w:p w14:paraId="69EF32AD" w14:textId="77777777" w:rsidR="00D75342" w:rsidRDefault="00A74225" w:rsidP="004F6E3F">
      <w:pPr>
        <w:pStyle w:val="ListParagraph"/>
        <w:numPr>
          <w:ilvl w:val="1"/>
          <w:numId w:val="3"/>
        </w:numPr>
        <w:tabs>
          <w:tab w:val="right" w:pos="10080"/>
        </w:tabs>
        <w:ind w:left="720"/>
      </w:pPr>
      <w:r>
        <w:t>Professional/Commercial/Entertainment Guild Members</w:t>
      </w:r>
      <w:r w:rsidR="00D75342">
        <w:tab/>
        <w:t>$75</w:t>
      </w:r>
    </w:p>
    <w:p w14:paraId="187803CC" w14:textId="7077F9FA" w:rsidR="00D75342" w:rsidRDefault="00495E6F" w:rsidP="004F6E3F">
      <w:pPr>
        <w:pStyle w:val="ListParagraph"/>
        <w:numPr>
          <w:ilvl w:val="1"/>
          <w:numId w:val="3"/>
        </w:numPr>
        <w:tabs>
          <w:tab w:val="right" w:pos="10080"/>
        </w:tabs>
        <w:ind w:left="720"/>
      </w:pPr>
      <w:r>
        <w:t xml:space="preserve">Theatre </w:t>
      </w:r>
      <w:r w:rsidR="00D75342">
        <w:t>Members, Nonprofit Organizations</w:t>
      </w:r>
      <w:r w:rsidR="00D75342">
        <w:tab/>
        <w:t>$</w:t>
      </w:r>
      <w:r w:rsidR="006C1B3B">
        <w:t>50</w:t>
      </w:r>
    </w:p>
    <w:p w14:paraId="4F3660A1" w14:textId="77777777" w:rsidR="00D75342" w:rsidRDefault="00EA7409" w:rsidP="00D94441">
      <w:pPr>
        <w:pStyle w:val="Heading1"/>
        <w:spacing w:before="120"/>
      </w:pPr>
      <w:bookmarkStart w:id="1" w:name="OLE_LINK4"/>
      <w:r>
        <w:t>Meetings</w:t>
      </w:r>
    </w:p>
    <w:bookmarkEnd w:id="1"/>
    <w:p w14:paraId="7425F12D" w14:textId="457B5EEC" w:rsidR="00D75342" w:rsidRDefault="00EA7409" w:rsidP="004F6E3F">
      <w:pPr>
        <w:pStyle w:val="ListParagraph"/>
        <w:numPr>
          <w:ilvl w:val="1"/>
          <w:numId w:val="3"/>
        </w:numPr>
        <w:tabs>
          <w:tab w:val="right" w:pos="10080"/>
        </w:tabs>
        <w:ind w:left="720"/>
      </w:pPr>
      <w:r>
        <w:t>Minimum for the house and stage (3 hours)</w:t>
      </w:r>
      <w:r>
        <w:tab/>
        <w:t>$</w:t>
      </w:r>
      <w:r w:rsidR="008A3D11">
        <w:t>1</w:t>
      </w:r>
      <w:r w:rsidR="00B534F6">
        <w:t>25</w:t>
      </w:r>
      <w:r>
        <w:t xml:space="preserve"> for 3 hours</w:t>
      </w:r>
    </w:p>
    <w:p w14:paraId="6EA252BE" w14:textId="6E71DDA8" w:rsidR="00EA7409" w:rsidRDefault="00EA7409" w:rsidP="004F6E3F">
      <w:pPr>
        <w:pStyle w:val="ListParagraph"/>
        <w:numPr>
          <w:ilvl w:val="1"/>
          <w:numId w:val="3"/>
        </w:numPr>
        <w:tabs>
          <w:tab w:val="right" w:pos="10080"/>
        </w:tabs>
        <w:ind w:left="720"/>
      </w:pPr>
      <w:r>
        <w:t xml:space="preserve">Additional </w:t>
      </w:r>
      <w:r w:rsidR="003464A8">
        <w:t>time</w:t>
      </w:r>
      <w:r>
        <w:tab/>
        <w:t>$25</w:t>
      </w:r>
      <w:r w:rsidR="003464A8">
        <w:t>/hour</w:t>
      </w:r>
    </w:p>
    <w:p w14:paraId="644D258D" w14:textId="302EF9D1" w:rsidR="00EA7409" w:rsidRDefault="00EA7409" w:rsidP="004F6E3F">
      <w:pPr>
        <w:pStyle w:val="ListParagraph"/>
        <w:numPr>
          <w:ilvl w:val="1"/>
          <w:numId w:val="3"/>
        </w:numPr>
        <w:tabs>
          <w:tab w:val="right" w:pos="10080"/>
        </w:tabs>
        <w:ind w:left="720"/>
      </w:pPr>
      <w:r>
        <w:t>If lighting/sound booth</w:t>
      </w:r>
      <w:r w:rsidR="006C1B3B">
        <w:t xml:space="preserve"> and equipment</w:t>
      </w:r>
      <w:r>
        <w:t xml:space="preserve"> is used</w:t>
      </w:r>
      <w:r w:rsidR="006C1B3B">
        <w:t>,</w:t>
      </w:r>
      <w:r>
        <w:t xml:space="preserve"> add</w:t>
      </w:r>
      <w:r>
        <w:tab/>
        <w:t>$</w:t>
      </w:r>
      <w:r w:rsidR="003C62AF">
        <w:t>100</w:t>
      </w:r>
    </w:p>
    <w:p w14:paraId="567D3A94" w14:textId="7FC61818" w:rsidR="00EA7409" w:rsidRDefault="00EA7409" w:rsidP="004F6E3F">
      <w:pPr>
        <w:pStyle w:val="ListParagraph"/>
        <w:numPr>
          <w:ilvl w:val="1"/>
          <w:numId w:val="3"/>
        </w:numPr>
        <w:tabs>
          <w:tab w:val="right" w:pos="10080"/>
        </w:tabs>
        <w:ind w:left="720"/>
      </w:pPr>
      <w:r>
        <w:t>Green Room/Kitchen area only</w:t>
      </w:r>
      <w:r w:rsidR="003464A8">
        <w:t xml:space="preserve"> </w:t>
      </w:r>
      <w:r w:rsidR="003464A8" w:rsidRPr="00D91F12">
        <w:rPr>
          <w:sz w:val="24"/>
          <w:szCs w:val="22"/>
        </w:rPr>
        <w:t>(other areas may be used</w:t>
      </w:r>
      <w:r w:rsidR="003761D0" w:rsidRPr="00D91F12">
        <w:rPr>
          <w:sz w:val="24"/>
          <w:szCs w:val="22"/>
        </w:rPr>
        <w:t xml:space="preserve"> by others</w:t>
      </w:r>
      <w:r w:rsidR="003464A8" w:rsidRPr="00D91F12">
        <w:rPr>
          <w:sz w:val="24"/>
          <w:szCs w:val="22"/>
        </w:rPr>
        <w:t xml:space="preserve"> simultaneously)</w:t>
      </w:r>
      <w:r>
        <w:tab/>
      </w:r>
      <w:r w:rsidRPr="00BB6338">
        <w:t>$</w:t>
      </w:r>
      <w:r w:rsidR="003C62AF" w:rsidRPr="00BB6338">
        <w:t>2</w:t>
      </w:r>
      <w:r w:rsidRPr="00BB6338">
        <w:t>5</w:t>
      </w:r>
    </w:p>
    <w:p w14:paraId="1D3D357B" w14:textId="77777777" w:rsidR="00EA7409" w:rsidRDefault="00EA7409" w:rsidP="00D94441">
      <w:pPr>
        <w:pStyle w:val="Heading1"/>
        <w:spacing w:before="120"/>
      </w:pPr>
      <w:r>
        <w:t>Theatre Lighting and Sound</w:t>
      </w:r>
    </w:p>
    <w:p w14:paraId="2AABA9CB" w14:textId="03347698" w:rsidR="004F6E3F" w:rsidRDefault="004F6E3F" w:rsidP="00D91F12">
      <w:r w:rsidRPr="00D91F12">
        <w:t xml:space="preserve">A Shuswap Theatre technician approved by the House Technical Director must be hired and present for all meetings, rehearsals and performances where the sound, lighting and other technical equipment is used. Additional technicians can be requested as needed. If the renter has its own qualified technician(s), check with the House Technical Director for prior approval. (Technicians are paid directly by cash, cheque, or e-transfer) </w:t>
      </w:r>
    </w:p>
    <w:p w14:paraId="6DB29EF4" w14:textId="77777777" w:rsidR="00D91F12" w:rsidRPr="00DE68B3" w:rsidRDefault="00D91F12" w:rsidP="00DE68B3">
      <w:pPr>
        <w:pStyle w:val="Heading1"/>
        <w:spacing w:before="160"/>
        <w:rPr>
          <w:i/>
          <w:sz w:val="26"/>
          <w:szCs w:val="26"/>
        </w:rPr>
      </w:pPr>
      <w:r w:rsidRPr="00DE68B3">
        <w:rPr>
          <w:i/>
          <w:sz w:val="26"/>
          <w:szCs w:val="26"/>
        </w:rPr>
        <w:t xml:space="preserve">Technician Fee Structure - 1 technician </w:t>
      </w:r>
    </w:p>
    <w:p w14:paraId="7888EB9A" w14:textId="758E57A4" w:rsidR="00D91F12" w:rsidRDefault="00DE68B3" w:rsidP="00DE68B3">
      <w:pPr>
        <w:pStyle w:val="ListParagraph"/>
        <w:numPr>
          <w:ilvl w:val="1"/>
          <w:numId w:val="3"/>
        </w:numPr>
        <w:tabs>
          <w:tab w:val="right" w:pos="10080"/>
        </w:tabs>
        <w:ind w:left="720"/>
      </w:pPr>
      <w:r>
        <w:t>5</w:t>
      </w:r>
      <w:r w:rsidR="00D91F12" w:rsidRPr="00DE68B3">
        <w:t xml:space="preserve"> h</w:t>
      </w:r>
      <w:r>
        <w:t>ou</w:t>
      </w:r>
      <w:r w:rsidR="00D91F12" w:rsidRPr="00DE68B3">
        <w:t>rs (Performance</w:t>
      </w:r>
      <w:proofErr w:type="gramStart"/>
      <w:r w:rsidR="00D91F12" w:rsidRPr="00DE68B3">
        <w:t>)(</w:t>
      </w:r>
      <w:proofErr w:type="gramEnd"/>
      <w:r w:rsidR="00D91F12" w:rsidRPr="00DE68B3">
        <w:t xml:space="preserve">includes consultation) </w:t>
      </w:r>
      <w:r>
        <w:tab/>
        <w:t>$150</w:t>
      </w:r>
    </w:p>
    <w:p w14:paraId="37C3619D" w14:textId="56AF0B44" w:rsidR="00D91F12" w:rsidRDefault="00DE68B3" w:rsidP="00DE68B3">
      <w:pPr>
        <w:pStyle w:val="ListParagraph"/>
        <w:numPr>
          <w:ilvl w:val="1"/>
          <w:numId w:val="3"/>
        </w:numPr>
        <w:tabs>
          <w:tab w:val="right" w:pos="10080"/>
        </w:tabs>
        <w:ind w:left="720"/>
      </w:pPr>
      <w:r>
        <w:t>3</w:t>
      </w:r>
      <w:r w:rsidR="00D91F12" w:rsidRPr="00DE68B3">
        <w:t xml:space="preserve"> h</w:t>
      </w:r>
      <w:r>
        <w:t>ou</w:t>
      </w:r>
      <w:r w:rsidR="00D91F12" w:rsidRPr="00DE68B3">
        <w:t>rs (Meeting/</w:t>
      </w:r>
      <w:proofErr w:type="gramStart"/>
      <w:r w:rsidR="00D91F12" w:rsidRPr="00DE68B3">
        <w:t>Rehearsal)(</w:t>
      </w:r>
      <w:proofErr w:type="gramEnd"/>
      <w:r w:rsidR="00D91F12" w:rsidRPr="00DE68B3">
        <w:t xml:space="preserve">includes consultation) </w:t>
      </w:r>
      <w:r>
        <w:tab/>
        <w:t>$100</w:t>
      </w:r>
    </w:p>
    <w:p w14:paraId="5D84A8D0" w14:textId="3A2AF6D8" w:rsidR="00D91F12" w:rsidRDefault="00DE68B3" w:rsidP="00DE68B3">
      <w:pPr>
        <w:pStyle w:val="ListParagraph"/>
        <w:numPr>
          <w:ilvl w:val="1"/>
          <w:numId w:val="3"/>
        </w:numPr>
        <w:tabs>
          <w:tab w:val="right" w:pos="10080"/>
        </w:tabs>
        <w:ind w:left="720"/>
      </w:pPr>
      <w:r>
        <w:t>E</w:t>
      </w:r>
      <w:r w:rsidR="00D91F12" w:rsidRPr="00DE68B3">
        <w:t xml:space="preserve">ach additional hour </w:t>
      </w:r>
      <w:r>
        <w:tab/>
        <w:t>$25/</w:t>
      </w:r>
      <w:proofErr w:type="spellStart"/>
      <w:r>
        <w:t>hr</w:t>
      </w:r>
      <w:proofErr w:type="spellEnd"/>
    </w:p>
    <w:p w14:paraId="454D192A" w14:textId="24F0C4A8" w:rsidR="00D91F12" w:rsidRDefault="00DE68B3" w:rsidP="00DE68B3">
      <w:pPr>
        <w:pStyle w:val="ListParagraph"/>
        <w:numPr>
          <w:ilvl w:val="1"/>
          <w:numId w:val="3"/>
        </w:numPr>
        <w:tabs>
          <w:tab w:val="right" w:pos="10080"/>
        </w:tabs>
        <w:ind w:left="720"/>
      </w:pPr>
      <w:r>
        <w:t>A</w:t>
      </w:r>
      <w:r w:rsidR="00D91F12" w:rsidRPr="00DE68B3">
        <w:t xml:space="preserve">fter 8 hours each additional hour </w:t>
      </w:r>
      <w:r>
        <w:tab/>
        <w:t>$30/</w:t>
      </w:r>
      <w:proofErr w:type="spellStart"/>
      <w:r>
        <w:t>hr</w:t>
      </w:r>
      <w:proofErr w:type="spellEnd"/>
    </w:p>
    <w:p w14:paraId="39CB45C9" w14:textId="7BACE65A" w:rsidR="00D91F12" w:rsidRDefault="00DE68B3" w:rsidP="00DE68B3">
      <w:pPr>
        <w:pStyle w:val="ListParagraph"/>
        <w:numPr>
          <w:ilvl w:val="1"/>
          <w:numId w:val="3"/>
        </w:numPr>
        <w:tabs>
          <w:tab w:val="right" w:pos="10080"/>
        </w:tabs>
        <w:ind w:left="720"/>
      </w:pPr>
      <w:r>
        <w:t>A</w:t>
      </w:r>
      <w:r w:rsidR="00D91F12" w:rsidRPr="00DE68B3">
        <w:t xml:space="preserve">fter midnight each additional hour </w:t>
      </w:r>
      <w:r>
        <w:tab/>
        <w:t>$50/</w:t>
      </w:r>
      <w:proofErr w:type="spellStart"/>
      <w:r>
        <w:t>hr</w:t>
      </w:r>
      <w:proofErr w:type="spellEnd"/>
    </w:p>
    <w:p w14:paraId="2574AF65" w14:textId="77777777" w:rsidR="00DE68B3" w:rsidRPr="00D94441" w:rsidRDefault="00DE68B3" w:rsidP="00DE68B3">
      <w:pPr>
        <w:pStyle w:val="Heading1"/>
        <w:spacing w:before="120"/>
      </w:pPr>
      <w:r w:rsidRPr="00D94441">
        <w:t>Damage Deposit</w:t>
      </w:r>
    </w:p>
    <w:p w14:paraId="08796FD7" w14:textId="77777777" w:rsidR="00DE68B3" w:rsidRDefault="00DE68B3" w:rsidP="00DE68B3">
      <w:r>
        <w:t xml:space="preserve">All rentals require a $250 damage deposit (cheque preferred) which is refundable if everything is left clean and in good condition. </w:t>
      </w:r>
    </w:p>
    <w:p w14:paraId="46ABF5E6" w14:textId="4422625B" w:rsidR="00A74225" w:rsidRDefault="003464A8" w:rsidP="00D94441">
      <w:pPr>
        <w:pStyle w:val="Heading1"/>
        <w:spacing w:before="120"/>
      </w:pPr>
      <w:r>
        <w:lastRenderedPageBreak/>
        <w:t>Supporting Local Artists</w:t>
      </w:r>
    </w:p>
    <w:p w14:paraId="4A1CE07B" w14:textId="073246AD" w:rsidR="00DD50F0" w:rsidRDefault="00A74225" w:rsidP="00D94441">
      <w:r>
        <w:t xml:space="preserve">In an effort to support local musicians trying to establish themselves, Shuswap Theatre is open to negotiating a reduced rate for performances plus a share of ticket sales. </w:t>
      </w:r>
      <w:r w:rsidR="001F10DD">
        <w:t>This may help to reduce risk in case of a small house but greater revenue should the show be successful.</w:t>
      </w:r>
      <w:r w:rsidR="001C781C">
        <w:t xml:space="preserve"> </w:t>
      </w:r>
    </w:p>
    <w:p w14:paraId="2ECE154B" w14:textId="77777777" w:rsidR="00691F77" w:rsidRPr="00D94441" w:rsidRDefault="00691F77" w:rsidP="00D94441"/>
    <w:p w14:paraId="19BF0302" w14:textId="77777777" w:rsidR="00534E9B" w:rsidRPr="006C1B3B" w:rsidRDefault="00534E9B" w:rsidP="00A74225">
      <w:pPr>
        <w:jc w:val="center"/>
        <w:rPr>
          <w:b/>
          <w:sz w:val="14"/>
        </w:rPr>
      </w:pPr>
    </w:p>
    <w:p w14:paraId="44ADB6B2" w14:textId="77777777" w:rsidR="00A74225" w:rsidRPr="00A74225" w:rsidRDefault="001F10DD" w:rsidP="00691F77">
      <w:pPr>
        <w:spacing w:after="120"/>
        <w:jc w:val="center"/>
        <w:rPr>
          <w:b/>
        </w:rPr>
      </w:pPr>
      <w:r>
        <w:rPr>
          <w:b/>
        </w:rPr>
        <w:t xml:space="preserve">Please contact our </w:t>
      </w:r>
      <w:r w:rsidR="00A74225" w:rsidRPr="00A74225">
        <w:rPr>
          <w:b/>
        </w:rPr>
        <w:t>Rentals Manager</w:t>
      </w:r>
    </w:p>
    <w:p w14:paraId="2875FE37" w14:textId="4412256B" w:rsidR="00D75342" w:rsidRPr="00D75342" w:rsidRDefault="008A3D11" w:rsidP="00FE1AC5">
      <w:pPr>
        <w:jc w:val="center"/>
      </w:pPr>
      <w:r>
        <w:t xml:space="preserve">Cilla </w:t>
      </w:r>
      <w:proofErr w:type="spellStart"/>
      <w:r>
        <w:t>Budd</w:t>
      </w:r>
      <w:r w:rsidR="003B6359">
        <w:t>a</w:t>
      </w:r>
      <w:proofErr w:type="spellEnd"/>
      <w:r w:rsidR="009E253B">
        <w:t xml:space="preserve">  </w:t>
      </w:r>
      <w:r w:rsidR="00C233E9">
        <w:t xml:space="preserve"> </w:t>
      </w:r>
      <w:r w:rsidR="009E253B">
        <w:t xml:space="preserve"> </w:t>
      </w:r>
      <w:r w:rsidR="00691F77">
        <w:rPr>
          <w:sz w:val="24"/>
        </w:rPr>
        <w:tab/>
      </w:r>
      <w:r w:rsidR="009E253B" w:rsidRPr="009E253B">
        <w:rPr>
          <w:sz w:val="24"/>
        </w:rPr>
        <w:t>mobile:</w:t>
      </w:r>
      <w:r w:rsidR="009E253B">
        <w:t xml:space="preserve"> (250) 517-0037</w:t>
      </w:r>
      <w:r w:rsidR="00C233E9">
        <w:t xml:space="preserve">   </w:t>
      </w:r>
      <w:r w:rsidR="00691F77">
        <w:tab/>
      </w:r>
      <w:r w:rsidR="00C233E9">
        <w:t xml:space="preserve"> </w:t>
      </w:r>
      <w:bookmarkStart w:id="2" w:name="OLE_LINK11"/>
      <w:bookmarkStart w:id="3" w:name="OLE_LINK12"/>
      <w:r w:rsidR="00C233E9">
        <w:fldChar w:fldCharType="begin"/>
      </w:r>
      <w:r w:rsidR="00C233E9">
        <w:instrText xml:space="preserve"> HYPERLINK "mailto:gardengnome@telus.net?subject=Shuswap%20Theatre%20Rentals" </w:instrText>
      </w:r>
      <w:r w:rsidR="00C233E9">
        <w:fldChar w:fldCharType="separate"/>
      </w:r>
      <w:r w:rsidR="00C233E9" w:rsidRPr="00C233E9">
        <w:rPr>
          <w:rStyle w:val="Hyperlink"/>
        </w:rPr>
        <w:t>gardengnome@telus.net</w:t>
      </w:r>
      <w:bookmarkEnd w:id="2"/>
      <w:bookmarkEnd w:id="3"/>
      <w:r w:rsidR="00C233E9">
        <w:fldChar w:fldCharType="end"/>
      </w:r>
    </w:p>
    <w:sectPr w:rsidR="00D75342" w:rsidRPr="00D75342" w:rsidSect="009E1C19">
      <w:headerReference w:type="even" r:id="rId7"/>
      <w:headerReference w:type="default" r:id="rId8"/>
      <w:footerReference w:type="default" r:id="rId9"/>
      <w:headerReference w:type="first" r:id="rId10"/>
      <w:foot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946F" w14:textId="77777777" w:rsidR="00E928F5" w:rsidRDefault="00E928F5" w:rsidP="009E1C19">
      <w:r>
        <w:separator/>
      </w:r>
    </w:p>
  </w:endnote>
  <w:endnote w:type="continuationSeparator" w:id="0">
    <w:p w14:paraId="51A552CA" w14:textId="77777777" w:rsidR="00E928F5" w:rsidRDefault="00E928F5" w:rsidP="009E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62E" w14:textId="77777777" w:rsidR="006C1B3B" w:rsidRDefault="006C1B3B" w:rsidP="009E1C19">
    <w:pPr>
      <w:pBdr>
        <w:top w:val="single" w:sz="4" w:space="1" w:color="auto"/>
      </w:pBdr>
      <w:jc w:val="center"/>
      <w:rPr>
        <w:szCs w:val="26"/>
      </w:rPr>
    </w:pPr>
    <w:r>
      <w:rPr>
        <w:szCs w:val="26"/>
      </w:rPr>
      <w:t>Shuswap Theatre Society</w:t>
    </w:r>
    <w:r w:rsidRPr="008D5AA5">
      <w:rPr>
        <w:rFonts w:ascii="Arial" w:hAnsi="Arial"/>
        <w:color w:val="00225C"/>
      </w:rPr>
      <w:t xml:space="preserve"> </w:t>
    </w:r>
    <w:r w:rsidRPr="008D5AA5">
      <w:rPr>
        <w:rFonts w:ascii="Arial" w:hAnsi="Arial"/>
        <w:color w:val="00225C"/>
      </w:rPr>
      <w:sym w:font="Wingdings" w:char="F074"/>
    </w:r>
    <w:r w:rsidRPr="008D5AA5">
      <w:rPr>
        <w:rFonts w:ascii="Arial" w:hAnsi="Arial"/>
        <w:color w:val="00225C"/>
      </w:rPr>
      <w:t xml:space="preserve"> </w:t>
    </w:r>
    <w:r>
      <w:rPr>
        <w:szCs w:val="26"/>
      </w:rPr>
      <w:t>Box 2432</w:t>
    </w:r>
    <w:r w:rsidRPr="008D5AA5">
      <w:rPr>
        <w:rFonts w:ascii="Arial" w:hAnsi="Arial"/>
        <w:color w:val="00225C"/>
      </w:rPr>
      <w:t xml:space="preserve"> </w:t>
    </w:r>
    <w:r w:rsidRPr="008D5AA5">
      <w:rPr>
        <w:rFonts w:ascii="Arial" w:hAnsi="Arial"/>
        <w:color w:val="00225C"/>
      </w:rPr>
      <w:sym w:font="Wingdings" w:char="F074"/>
    </w:r>
    <w:r w:rsidRPr="008D5AA5">
      <w:rPr>
        <w:rFonts w:ascii="Arial" w:hAnsi="Arial"/>
        <w:color w:val="00225C"/>
      </w:rPr>
      <w:t xml:space="preserve"> </w:t>
    </w:r>
    <w:r>
      <w:rPr>
        <w:szCs w:val="26"/>
      </w:rPr>
      <w:t>41 Hudson Ave NW</w:t>
    </w:r>
    <w:r w:rsidRPr="008D5AA5">
      <w:rPr>
        <w:rFonts w:ascii="Arial" w:hAnsi="Arial"/>
        <w:color w:val="00225C"/>
      </w:rPr>
      <w:t xml:space="preserve"> </w:t>
    </w:r>
    <w:r w:rsidRPr="008D5AA5">
      <w:rPr>
        <w:rFonts w:ascii="Arial" w:hAnsi="Arial"/>
        <w:color w:val="00225C"/>
      </w:rPr>
      <w:sym w:font="Wingdings" w:char="F074"/>
    </w:r>
    <w:r w:rsidRPr="008D5AA5">
      <w:rPr>
        <w:rFonts w:ascii="Arial" w:hAnsi="Arial"/>
        <w:color w:val="00225C"/>
      </w:rPr>
      <w:t xml:space="preserve"> </w:t>
    </w:r>
    <w:r>
      <w:rPr>
        <w:szCs w:val="26"/>
      </w:rPr>
      <w:t xml:space="preserve">Salmon </w:t>
    </w:r>
    <w:proofErr w:type="gramStart"/>
    <w:r>
      <w:rPr>
        <w:szCs w:val="26"/>
      </w:rPr>
      <w:t>Arm  BC</w:t>
    </w:r>
    <w:proofErr w:type="gramEnd"/>
    <w:r>
      <w:rPr>
        <w:szCs w:val="26"/>
      </w:rPr>
      <w:t xml:space="preserve">  V1E 4R4</w:t>
    </w:r>
  </w:p>
  <w:p w14:paraId="22588086" w14:textId="77777777" w:rsidR="006C1B3B" w:rsidRPr="009E1C19" w:rsidRDefault="006C1B3B" w:rsidP="009E1C19">
    <w:pPr>
      <w:jc w:val="center"/>
      <w:rPr>
        <w:szCs w:val="26"/>
      </w:rPr>
    </w:pPr>
    <w:r>
      <w:rPr>
        <w:szCs w:val="26"/>
      </w:rPr>
      <w:t>250-832-9283</w:t>
    </w:r>
    <w:r w:rsidRPr="008D5AA5">
      <w:rPr>
        <w:rFonts w:ascii="Arial" w:hAnsi="Arial"/>
        <w:color w:val="00225C"/>
      </w:rPr>
      <w:t xml:space="preserve"> </w:t>
    </w:r>
    <w:r w:rsidRPr="008D5AA5">
      <w:rPr>
        <w:rFonts w:ascii="Arial" w:hAnsi="Arial"/>
        <w:color w:val="00225C"/>
      </w:rPr>
      <w:sym w:font="Wingdings" w:char="F074"/>
    </w:r>
    <w:r w:rsidRPr="008D5AA5">
      <w:rPr>
        <w:rFonts w:ascii="Arial" w:hAnsi="Arial"/>
        <w:color w:val="00225C"/>
      </w:rPr>
      <w:t xml:space="preserve"> </w:t>
    </w:r>
    <w:hyperlink r:id="rId1" w:history="1">
      <w:r w:rsidRPr="007244E6">
        <w:rPr>
          <w:rStyle w:val="Hyperlink"/>
          <w:szCs w:val="26"/>
        </w:rPr>
        <w:t>inquiry@shuswaptheatre.com</w:t>
      </w:r>
    </w:hyperlink>
    <w:r w:rsidRPr="008D5AA5">
      <w:rPr>
        <w:rFonts w:ascii="Arial" w:hAnsi="Arial"/>
        <w:color w:val="00225C"/>
      </w:rPr>
      <w:t xml:space="preserve"> </w:t>
    </w:r>
    <w:r w:rsidRPr="008D5AA5">
      <w:rPr>
        <w:rFonts w:ascii="Arial" w:hAnsi="Arial"/>
        <w:color w:val="00225C"/>
      </w:rPr>
      <w:sym w:font="Wingdings" w:char="F074"/>
    </w:r>
    <w:r w:rsidRPr="008D5AA5">
      <w:rPr>
        <w:rFonts w:ascii="Arial" w:hAnsi="Arial"/>
        <w:color w:val="00225C"/>
      </w:rPr>
      <w:t xml:space="preserve"> </w:t>
    </w:r>
    <w:r>
      <w:rPr>
        <w:szCs w:val="26"/>
      </w:rPr>
      <w:t xml:space="preserve"> www.shuswaptheatre.com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B4E5" w14:textId="77777777" w:rsidR="006C1B3B" w:rsidRPr="001C781C" w:rsidRDefault="006C1B3B" w:rsidP="009E1C19">
    <w:pPr>
      <w:pBdr>
        <w:top w:val="single" w:sz="4" w:space="1" w:color="000090"/>
      </w:pBdr>
      <w:jc w:val="center"/>
      <w:rPr>
        <w:rFonts w:ascii="Arial" w:hAnsi="Arial"/>
        <w:sz w:val="20"/>
        <w:szCs w:val="20"/>
      </w:rPr>
    </w:pPr>
    <w:r w:rsidRPr="001C781C">
      <w:rPr>
        <w:rFonts w:ascii="Arial" w:hAnsi="Arial"/>
        <w:sz w:val="20"/>
        <w:szCs w:val="20"/>
      </w:rPr>
      <w:t xml:space="preserve">Shuswap Theatre Society </w:t>
    </w:r>
    <w:r w:rsidRPr="001C781C">
      <w:rPr>
        <w:rFonts w:ascii="Arial" w:hAnsi="Arial"/>
        <w:sz w:val="16"/>
        <w:szCs w:val="20"/>
      </w:rPr>
      <w:sym w:font="Wingdings" w:char="F074"/>
    </w:r>
    <w:r w:rsidRPr="001C781C">
      <w:rPr>
        <w:rFonts w:ascii="Arial" w:hAnsi="Arial"/>
        <w:sz w:val="20"/>
        <w:szCs w:val="20"/>
      </w:rPr>
      <w:t xml:space="preserve"> Box 2432 </w:t>
    </w:r>
    <w:r w:rsidRPr="001C781C">
      <w:rPr>
        <w:rFonts w:ascii="Arial" w:hAnsi="Arial"/>
        <w:sz w:val="16"/>
        <w:szCs w:val="20"/>
      </w:rPr>
      <w:sym w:font="Wingdings" w:char="F074"/>
    </w:r>
    <w:r w:rsidRPr="001C781C">
      <w:rPr>
        <w:rFonts w:ascii="Arial" w:hAnsi="Arial"/>
        <w:sz w:val="20"/>
        <w:szCs w:val="20"/>
      </w:rPr>
      <w:t xml:space="preserve"> 41 Hudson Ave NW </w:t>
    </w:r>
    <w:r w:rsidRPr="001C781C">
      <w:rPr>
        <w:rFonts w:ascii="Arial" w:hAnsi="Arial"/>
        <w:sz w:val="16"/>
        <w:szCs w:val="20"/>
      </w:rPr>
      <w:sym w:font="Wingdings" w:char="F074"/>
    </w:r>
    <w:r w:rsidRPr="001C781C">
      <w:rPr>
        <w:rFonts w:ascii="Arial" w:hAnsi="Arial"/>
        <w:sz w:val="20"/>
        <w:szCs w:val="20"/>
      </w:rPr>
      <w:t xml:space="preserve"> Salmon </w:t>
    </w:r>
    <w:proofErr w:type="gramStart"/>
    <w:r w:rsidRPr="001C781C">
      <w:rPr>
        <w:rFonts w:ascii="Arial" w:hAnsi="Arial"/>
        <w:sz w:val="20"/>
        <w:szCs w:val="20"/>
      </w:rPr>
      <w:t>Arm  BC</w:t>
    </w:r>
    <w:proofErr w:type="gramEnd"/>
    <w:r w:rsidRPr="001C781C">
      <w:rPr>
        <w:rFonts w:ascii="Arial" w:hAnsi="Arial"/>
        <w:sz w:val="20"/>
        <w:szCs w:val="20"/>
      </w:rPr>
      <w:t xml:space="preserve">  V1E 4R4</w:t>
    </w:r>
  </w:p>
  <w:p w14:paraId="1C08A476" w14:textId="77777777" w:rsidR="006C1B3B" w:rsidRPr="001C781C" w:rsidRDefault="006C1B3B" w:rsidP="009E1C19">
    <w:pPr>
      <w:jc w:val="center"/>
      <w:rPr>
        <w:rFonts w:ascii="Arial" w:hAnsi="Arial"/>
        <w:sz w:val="20"/>
        <w:szCs w:val="20"/>
      </w:rPr>
    </w:pPr>
    <w:r w:rsidRPr="001C781C">
      <w:rPr>
        <w:rFonts w:ascii="Arial" w:hAnsi="Arial"/>
        <w:sz w:val="20"/>
        <w:szCs w:val="20"/>
      </w:rPr>
      <w:t>250-832-9283</w:t>
    </w:r>
    <w:r w:rsidRPr="001C781C">
      <w:rPr>
        <w:rFonts w:ascii="Arial" w:hAnsi="Arial"/>
        <w:color w:val="00225C"/>
        <w:sz w:val="20"/>
        <w:szCs w:val="20"/>
      </w:rPr>
      <w:t xml:space="preserve"> </w:t>
    </w:r>
    <w:r w:rsidRPr="001C781C">
      <w:rPr>
        <w:rFonts w:ascii="Arial" w:hAnsi="Arial"/>
        <w:sz w:val="16"/>
        <w:szCs w:val="20"/>
      </w:rPr>
      <w:sym w:font="Wingdings" w:char="F074"/>
    </w:r>
    <w:r w:rsidRPr="001C781C">
      <w:rPr>
        <w:rFonts w:ascii="Arial" w:hAnsi="Arial"/>
        <w:color w:val="00225C"/>
        <w:sz w:val="20"/>
        <w:szCs w:val="20"/>
      </w:rPr>
      <w:t xml:space="preserve"> </w:t>
    </w:r>
    <w:hyperlink r:id="rId1" w:history="1">
      <w:r w:rsidRPr="001C781C">
        <w:rPr>
          <w:rStyle w:val="Hyperlink"/>
          <w:rFonts w:ascii="Arial" w:hAnsi="Arial"/>
          <w:sz w:val="20"/>
          <w:szCs w:val="20"/>
        </w:rPr>
        <w:t>inquiry@shuswaptheatre.com</w:t>
      </w:r>
    </w:hyperlink>
    <w:r w:rsidRPr="001C781C">
      <w:rPr>
        <w:rFonts w:ascii="Arial" w:hAnsi="Arial"/>
        <w:color w:val="00225C"/>
        <w:sz w:val="20"/>
        <w:szCs w:val="20"/>
      </w:rPr>
      <w:t xml:space="preserve"> </w:t>
    </w:r>
    <w:r w:rsidRPr="001C781C">
      <w:rPr>
        <w:rFonts w:ascii="Arial" w:hAnsi="Arial"/>
        <w:sz w:val="16"/>
        <w:szCs w:val="20"/>
      </w:rPr>
      <w:sym w:font="Wingdings" w:char="F074"/>
    </w:r>
    <w:r w:rsidRPr="001C781C">
      <w:rPr>
        <w:rFonts w:ascii="Arial" w:hAnsi="Arial"/>
        <w:color w:val="00225C"/>
        <w:sz w:val="20"/>
        <w:szCs w:val="20"/>
      </w:rPr>
      <w:t xml:space="preserve"> </w:t>
    </w:r>
    <w:r w:rsidRPr="001C781C">
      <w:rPr>
        <w:rFonts w:ascii="Arial" w:hAnsi="Arial"/>
        <w:sz w:val="20"/>
        <w:szCs w:val="20"/>
      </w:rPr>
      <w:t xml:space="preserve"> www.shuswaptheatre.com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353D" w14:textId="77777777" w:rsidR="00E928F5" w:rsidRDefault="00E928F5" w:rsidP="009E1C19">
      <w:r>
        <w:separator/>
      </w:r>
    </w:p>
  </w:footnote>
  <w:footnote w:type="continuationSeparator" w:id="0">
    <w:p w14:paraId="60CDBF34" w14:textId="77777777" w:rsidR="00E928F5" w:rsidRDefault="00E928F5" w:rsidP="009E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112F" w14:textId="77777777" w:rsidR="006C1B3B" w:rsidRDefault="006C1B3B" w:rsidP="009E1C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2093A" w14:textId="77777777" w:rsidR="006C1B3B" w:rsidRDefault="006C1B3B" w:rsidP="009E1C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89EAE" w14:textId="77777777" w:rsidR="006C1B3B" w:rsidRDefault="006C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0DA6" w14:textId="77777777" w:rsidR="006C1B3B" w:rsidRDefault="006C1B3B" w:rsidP="009E1C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3E9">
      <w:rPr>
        <w:rStyle w:val="PageNumber"/>
        <w:noProof/>
      </w:rPr>
      <w:t>2</w:t>
    </w:r>
    <w:r>
      <w:rPr>
        <w:rStyle w:val="PageNumber"/>
      </w:rPr>
      <w:fldChar w:fldCharType="end"/>
    </w:r>
  </w:p>
  <w:p w14:paraId="57287DEF" w14:textId="77777777" w:rsidR="006C1B3B" w:rsidRDefault="006C1B3B" w:rsidP="009E1C19">
    <w:pPr>
      <w:pStyle w:val="Header"/>
      <w:tabs>
        <w:tab w:val="clear" w:pos="8640"/>
        <w:tab w:val="center" w:pos="5040"/>
      </w:tabs>
      <w:jc w:val="both"/>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5CCA" w14:textId="77777777" w:rsidR="006C1B3B" w:rsidRPr="00C233E9" w:rsidRDefault="006C1B3B" w:rsidP="00C233E9">
    <w:pPr>
      <w:pStyle w:val="Heading1"/>
      <w:spacing w:before="0"/>
      <w:jc w:val="right"/>
      <w:rPr>
        <w:sz w:val="10"/>
      </w:rPr>
    </w:pPr>
    <w:r w:rsidRPr="00C233E9">
      <w:rPr>
        <w:noProof/>
        <w:sz w:val="24"/>
      </w:rPr>
      <w:drawing>
        <wp:anchor distT="0" distB="0" distL="114300" distR="114300" simplePos="0" relativeHeight="251658240" behindDoc="0" locked="0" layoutInCell="1" allowOverlap="1" wp14:anchorId="04EFE0C0" wp14:editId="4B9BDC45">
          <wp:simplePos x="0" y="0"/>
          <wp:positionH relativeFrom="column">
            <wp:posOffset>-14605</wp:posOffset>
          </wp:positionH>
          <wp:positionV relativeFrom="paragraph">
            <wp:posOffset>-2540</wp:posOffset>
          </wp:positionV>
          <wp:extent cx="153670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swap-theatre-logo.jpg"/>
                  <pic:cNvPicPr/>
                </pic:nvPicPr>
                <pic:blipFill>
                  <a:blip r:embed="rId1">
                    <a:extLst>
                      <a:ext uri="{28A0092B-C50C-407E-A947-70E740481C1C}">
                        <a14:useLocalDpi xmlns:a14="http://schemas.microsoft.com/office/drawing/2010/main" val="0"/>
                      </a:ext>
                    </a:extLst>
                  </a:blip>
                  <a:stretch>
                    <a:fillRect/>
                  </a:stretch>
                </pic:blipFill>
                <pic:spPr>
                  <a:xfrm>
                    <a:off x="0" y="0"/>
                    <a:ext cx="1536700" cy="561975"/>
                  </a:xfrm>
                  <a:prstGeom prst="rect">
                    <a:avLst/>
                  </a:prstGeom>
                </pic:spPr>
              </pic:pic>
            </a:graphicData>
          </a:graphic>
          <wp14:sizeRelH relativeFrom="page">
            <wp14:pctWidth>0</wp14:pctWidth>
          </wp14:sizeRelH>
          <wp14:sizeRelV relativeFrom="page">
            <wp14:pctHeight>0</wp14:pctHeight>
          </wp14:sizeRelV>
        </wp:anchor>
      </w:drawing>
    </w:r>
    <w:r w:rsidRPr="00C233E9">
      <w:rPr>
        <w:sz w:val="24"/>
      </w:rPr>
      <w:t xml:space="preserve"> </w:t>
    </w:r>
  </w:p>
  <w:p w14:paraId="16396D1B" w14:textId="77777777" w:rsidR="006C1B3B" w:rsidRDefault="006C1B3B" w:rsidP="00A74225">
    <w:pPr>
      <w:pStyle w:val="Heading1"/>
      <w:spacing w:before="0"/>
      <w:jc w:val="right"/>
      <w:rPr>
        <w:sz w:val="40"/>
      </w:rPr>
    </w:pPr>
    <w:r w:rsidRPr="00A74225">
      <w:rPr>
        <w:sz w:val="40"/>
      </w:rPr>
      <w:t>Rental Rates</w:t>
    </w:r>
  </w:p>
  <w:p w14:paraId="252D25F8" w14:textId="0F23089D" w:rsidR="00C233E9" w:rsidRPr="00D94441" w:rsidRDefault="00D94441" w:rsidP="00C233E9">
    <w:pPr>
      <w:jc w:val="right"/>
      <w:rPr>
        <w:sz w:val="28"/>
        <w:szCs w:val="28"/>
      </w:rPr>
    </w:pPr>
    <w:r w:rsidRPr="00D94441">
      <w:rPr>
        <w:sz w:val="18"/>
        <w:szCs w:val="28"/>
      </w:rPr>
      <w:t>February 2023</w:t>
    </w:r>
  </w:p>
  <w:p w14:paraId="16C0A996" w14:textId="77777777" w:rsidR="006C1B3B" w:rsidRDefault="006C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54"/>
    <w:multiLevelType w:val="hybridMultilevel"/>
    <w:tmpl w:val="4C92062E"/>
    <w:lvl w:ilvl="0" w:tplc="32F2F0F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3E4107F"/>
    <w:multiLevelType w:val="hybridMultilevel"/>
    <w:tmpl w:val="1D0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65138"/>
    <w:multiLevelType w:val="hybridMultilevel"/>
    <w:tmpl w:val="0B18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D07DE"/>
    <w:multiLevelType w:val="multilevel"/>
    <w:tmpl w:val="F25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A427C9"/>
    <w:multiLevelType w:val="multilevel"/>
    <w:tmpl w:val="F0C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55384"/>
    <w:multiLevelType w:val="hybridMultilevel"/>
    <w:tmpl w:val="CB06213E"/>
    <w:lvl w:ilvl="0" w:tplc="32F2F0F8">
      <w:start w:val="1"/>
      <w:numFmt w:val="bullet"/>
      <w:lvlText w:val=""/>
      <w:lvlJc w:val="left"/>
      <w:pPr>
        <w:ind w:left="1440" w:hanging="360"/>
      </w:pPr>
      <w:rPr>
        <w:rFonts w:ascii="Wingdings" w:hAnsi="Wingdings" w:hint="default"/>
      </w:rPr>
    </w:lvl>
    <w:lvl w:ilvl="1" w:tplc="32F2F0F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744C4"/>
    <w:multiLevelType w:val="hybridMultilevel"/>
    <w:tmpl w:val="58A89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D0"/>
    <w:rsid w:val="00065143"/>
    <w:rsid w:val="000F7CA1"/>
    <w:rsid w:val="001B55B3"/>
    <w:rsid w:val="001C2C62"/>
    <w:rsid w:val="001C781C"/>
    <w:rsid w:val="001D3B58"/>
    <w:rsid w:val="001F10DD"/>
    <w:rsid w:val="00223980"/>
    <w:rsid w:val="00310FC1"/>
    <w:rsid w:val="003464A8"/>
    <w:rsid w:val="003761D0"/>
    <w:rsid w:val="003B6359"/>
    <w:rsid w:val="003C62AF"/>
    <w:rsid w:val="00401CF8"/>
    <w:rsid w:val="00495E6F"/>
    <w:rsid w:val="004F6E3F"/>
    <w:rsid w:val="00534E9B"/>
    <w:rsid w:val="00576E05"/>
    <w:rsid w:val="0058095D"/>
    <w:rsid w:val="005B4C49"/>
    <w:rsid w:val="005D04E9"/>
    <w:rsid w:val="00676037"/>
    <w:rsid w:val="0068540E"/>
    <w:rsid w:val="00691F77"/>
    <w:rsid w:val="006C1B3B"/>
    <w:rsid w:val="00705543"/>
    <w:rsid w:val="007340CF"/>
    <w:rsid w:val="007771AC"/>
    <w:rsid w:val="007E6DDD"/>
    <w:rsid w:val="00845862"/>
    <w:rsid w:val="0088150B"/>
    <w:rsid w:val="00892E87"/>
    <w:rsid w:val="008A3D11"/>
    <w:rsid w:val="008B6573"/>
    <w:rsid w:val="008D37C3"/>
    <w:rsid w:val="00933018"/>
    <w:rsid w:val="0095340D"/>
    <w:rsid w:val="009A0F76"/>
    <w:rsid w:val="009E1C19"/>
    <w:rsid w:val="009E253B"/>
    <w:rsid w:val="009F1409"/>
    <w:rsid w:val="00A401B7"/>
    <w:rsid w:val="00A74225"/>
    <w:rsid w:val="00A80CC5"/>
    <w:rsid w:val="00A853D7"/>
    <w:rsid w:val="00A92DCA"/>
    <w:rsid w:val="00AD1412"/>
    <w:rsid w:val="00AD4EB9"/>
    <w:rsid w:val="00B40300"/>
    <w:rsid w:val="00B534F6"/>
    <w:rsid w:val="00BB6338"/>
    <w:rsid w:val="00BC1BF4"/>
    <w:rsid w:val="00BD564B"/>
    <w:rsid w:val="00C058AB"/>
    <w:rsid w:val="00C233E9"/>
    <w:rsid w:val="00C94BD0"/>
    <w:rsid w:val="00C9782C"/>
    <w:rsid w:val="00CF4811"/>
    <w:rsid w:val="00D26E5B"/>
    <w:rsid w:val="00D75342"/>
    <w:rsid w:val="00D91F12"/>
    <w:rsid w:val="00D94441"/>
    <w:rsid w:val="00DD50F0"/>
    <w:rsid w:val="00DE224D"/>
    <w:rsid w:val="00DE68B3"/>
    <w:rsid w:val="00E23878"/>
    <w:rsid w:val="00E37D58"/>
    <w:rsid w:val="00E51172"/>
    <w:rsid w:val="00E74B55"/>
    <w:rsid w:val="00E928F5"/>
    <w:rsid w:val="00EA7409"/>
    <w:rsid w:val="00F601D1"/>
    <w:rsid w:val="00FA5999"/>
    <w:rsid w:val="00FE1AC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62C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C19"/>
    <w:pPr>
      <w:spacing w:after="0" w:line="240" w:lineRule="auto"/>
    </w:pPr>
    <w:rPr>
      <w:rFonts w:ascii="Times New Roman" w:eastAsia="Times New Roman" w:hAnsi="Times New Roman" w:cs="Times New Roman"/>
      <w:sz w:val="26"/>
      <w:szCs w:val="24"/>
      <w:lang w:val="en-US" w:eastAsia="en-US"/>
    </w:rPr>
  </w:style>
  <w:style w:type="paragraph" w:styleId="Heading1">
    <w:name w:val="heading 1"/>
    <w:basedOn w:val="Normal"/>
    <w:next w:val="Normal"/>
    <w:link w:val="Heading1Char"/>
    <w:uiPriority w:val="9"/>
    <w:qFormat/>
    <w:rsid w:val="00D75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4BD0"/>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D753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C62"/>
    <w:rPr>
      <w:rFonts w:ascii="Tahoma" w:hAnsi="Tahoma" w:cs="Tahoma"/>
      <w:sz w:val="16"/>
      <w:szCs w:val="16"/>
    </w:rPr>
  </w:style>
  <w:style w:type="character" w:customStyle="1" w:styleId="BalloonTextChar">
    <w:name w:val="Balloon Text Char"/>
    <w:basedOn w:val="DefaultParagraphFont"/>
    <w:link w:val="BalloonText"/>
    <w:uiPriority w:val="99"/>
    <w:semiHidden/>
    <w:rsid w:val="001C2C62"/>
    <w:rPr>
      <w:rFonts w:ascii="Tahoma" w:hAnsi="Tahoma" w:cs="Tahoma"/>
      <w:sz w:val="16"/>
      <w:szCs w:val="16"/>
    </w:rPr>
  </w:style>
  <w:style w:type="character" w:styleId="Hyperlink">
    <w:name w:val="Hyperlink"/>
    <w:basedOn w:val="DefaultParagraphFont"/>
    <w:uiPriority w:val="99"/>
    <w:unhideWhenUsed/>
    <w:rsid w:val="008B6573"/>
    <w:rPr>
      <w:color w:val="0000FF" w:themeColor="hyperlink"/>
      <w:u w:val="single"/>
    </w:rPr>
  </w:style>
  <w:style w:type="paragraph" w:styleId="Header">
    <w:name w:val="header"/>
    <w:basedOn w:val="Normal"/>
    <w:link w:val="HeaderChar"/>
    <w:uiPriority w:val="99"/>
    <w:unhideWhenUsed/>
    <w:rsid w:val="009E1C19"/>
    <w:pPr>
      <w:tabs>
        <w:tab w:val="center" w:pos="4320"/>
        <w:tab w:val="right" w:pos="8640"/>
      </w:tabs>
    </w:pPr>
  </w:style>
  <w:style w:type="character" w:customStyle="1" w:styleId="HeaderChar">
    <w:name w:val="Header Char"/>
    <w:basedOn w:val="DefaultParagraphFont"/>
    <w:link w:val="Header"/>
    <w:uiPriority w:val="99"/>
    <w:rsid w:val="009E1C19"/>
  </w:style>
  <w:style w:type="paragraph" w:styleId="Footer">
    <w:name w:val="footer"/>
    <w:basedOn w:val="Normal"/>
    <w:link w:val="FooterChar"/>
    <w:uiPriority w:val="99"/>
    <w:unhideWhenUsed/>
    <w:rsid w:val="009E1C19"/>
    <w:pPr>
      <w:tabs>
        <w:tab w:val="center" w:pos="4320"/>
        <w:tab w:val="right" w:pos="8640"/>
      </w:tabs>
    </w:pPr>
  </w:style>
  <w:style w:type="character" w:customStyle="1" w:styleId="FooterChar">
    <w:name w:val="Footer Char"/>
    <w:basedOn w:val="DefaultParagraphFont"/>
    <w:link w:val="Footer"/>
    <w:uiPriority w:val="99"/>
    <w:rsid w:val="009E1C19"/>
  </w:style>
  <w:style w:type="character" w:styleId="PageNumber">
    <w:name w:val="page number"/>
    <w:basedOn w:val="DefaultParagraphFont"/>
    <w:uiPriority w:val="99"/>
    <w:semiHidden/>
    <w:unhideWhenUsed/>
    <w:rsid w:val="009E1C19"/>
  </w:style>
  <w:style w:type="character" w:customStyle="1" w:styleId="Heading2Char">
    <w:name w:val="Heading 2 Char"/>
    <w:basedOn w:val="DefaultParagraphFont"/>
    <w:link w:val="Heading2"/>
    <w:uiPriority w:val="9"/>
    <w:rsid w:val="00C94BD0"/>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D75342"/>
    <w:rPr>
      <w:rFonts w:asciiTheme="majorHAnsi" w:eastAsiaTheme="majorEastAsia" w:hAnsiTheme="majorHAnsi" w:cstheme="majorBidi"/>
      <w:b/>
      <w:bCs/>
      <w:color w:val="4F81BD" w:themeColor="accent1"/>
      <w:sz w:val="26"/>
      <w:szCs w:val="24"/>
      <w:lang w:val="en-US" w:eastAsia="en-US"/>
    </w:rPr>
  </w:style>
  <w:style w:type="character" w:customStyle="1" w:styleId="Heading1Char">
    <w:name w:val="Heading 1 Char"/>
    <w:basedOn w:val="DefaultParagraphFont"/>
    <w:link w:val="Heading1"/>
    <w:uiPriority w:val="9"/>
    <w:rsid w:val="00D75342"/>
    <w:rPr>
      <w:rFonts w:asciiTheme="majorHAnsi" w:eastAsiaTheme="majorEastAsia" w:hAnsiTheme="majorHAnsi" w:cstheme="majorBidi"/>
      <w:b/>
      <w:bCs/>
      <w:color w:val="345A8A" w:themeColor="accent1" w:themeShade="B5"/>
      <w:sz w:val="32"/>
      <w:szCs w:val="32"/>
      <w:lang w:val="en-US" w:eastAsia="en-US"/>
    </w:rPr>
  </w:style>
  <w:style w:type="paragraph" w:styleId="ListParagraph">
    <w:name w:val="List Paragraph"/>
    <w:basedOn w:val="Normal"/>
    <w:uiPriority w:val="34"/>
    <w:qFormat/>
    <w:rsid w:val="004F6E3F"/>
    <w:pPr>
      <w:ind w:left="720"/>
      <w:contextualSpacing/>
    </w:pPr>
  </w:style>
  <w:style w:type="paragraph" w:styleId="NormalWeb">
    <w:name w:val="Normal (Web)"/>
    <w:basedOn w:val="Normal"/>
    <w:uiPriority w:val="99"/>
    <w:semiHidden/>
    <w:unhideWhenUsed/>
    <w:rsid w:val="004F6E3F"/>
    <w:pPr>
      <w:spacing w:before="100" w:beforeAutospacing="1" w:after="100" w:afterAutospacing="1"/>
    </w:pPr>
    <w:rPr>
      <w:sz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9285">
      <w:bodyDiv w:val="1"/>
      <w:marLeft w:val="0"/>
      <w:marRight w:val="0"/>
      <w:marTop w:val="0"/>
      <w:marBottom w:val="0"/>
      <w:divBdr>
        <w:top w:val="none" w:sz="0" w:space="0" w:color="auto"/>
        <w:left w:val="none" w:sz="0" w:space="0" w:color="auto"/>
        <w:bottom w:val="none" w:sz="0" w:space="0" w:color="auto"/>
        <w:right w:val="none" w:sz="0" w:space="0" w:color="auto"/>
      </w:divBdr>
      <w:divsChild>
        <w:div w:id="1552418474">
          <w:marLeft w:val="0"/>
          <w:marRight w:val="0"/>
          <w:marTop w:val="0"/>
          <w:marBottom w:val="0"/>
          <w:divBdr>
            <w:top w:val="none" w:sz="0" w:space="0" w:color="auto"/>
            <w:left w:val="none" w:sz="0" w:space="0" w:color="auto"/>
            <w:bottom w:val="none" w:sz="0" w:space="0" w:color="auto"/>
            <w:right w:val="none" w:sz="0" w:space="0" w:color="auto"/>
          </w:divBdr>
          <w:divsChild>
            <w:div w:id="1232304396">
              <w:marLeft w:val="0"/>
              <w:marRight w:val="0"/>
              <w:marTop w:val="0"/>
              <w:marBottom w:val="0"/>
              <w:divBdr>
                <w:top w:val="none" w:sz="0" w:space="0" w:color="auto"/>
                <w:left w:val="none" w:sz="0" w:space="0" w:color="auto"/>
                <w:bottom w:val="none" w:sz="0" w:space="0" w:color="auto"/>
                <w:right w:val="none" w:sz="0" w:space="0" w:color="auto"/>
              </w:divBdr>
              <w:divsChild>
                <w:div w:id="1177766098">
                  <w:marLeft w:val="0"/>
                  <w:marRight w:val="0"/>
                  <w:marTop w:val="0"/>
                  <w:marBottom w:val="0"/>
                  <w:divBdr>
                    <w:top w:val="none" w:sz="0" w:space="0" w:color="auto"/>
                    <w:left w:val="none" w:sz="0" w:space="0" w:color="auto"/>
                    <w:bottom w:val="none" w:sz="0" w:space="0" w:color="auto"/>
                    <w:right w:val="none" w:sz="0" w:space="0" w:color="auto"/>
                  </w:divBdr>
                  <w:divsChild>
                    <w:div w:id="13159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82930">
      <w:bodyDiv w:val="1"/>
      <w:marLeft w:val="0"/>
      <w:marRight w:val="0"/>
      <w:marTop w:val="0"/>
      <w:marBottom w:val="0"/>
      <w:divBdr>
        <w:top w:val="none" w:sz="0" w:space="0" w:color="auto"/>
        <w:left w:val="none" w:sz="0" w:space="0" w:color="auto"/>
        <w:bottom w:val="none" w:sz="0" w:space="0" w:color="auto"/>
        <w:right w:val="none" w:sz="0" w:space="0" w:color="auto"/>
      </w:divBdr>
      <w:divsChild>
        <w:div w:id="653529708">
          <w:marLeft w:val="0"/>
          <w:marRight w:val="0"/>
          <w:marTop w:val="0"/>
          <w:marBottom w:val="0"/>
          <w:divBdr>
            <w:top w:val="none" w:sz="0" w:space="0" w:color="auto"/>
            <w:left w:val="none" w:sz="0" w:space="0" w:color="auto"/>
            <w:bottom w:val="none" w:sz="0" w:space="0" w:color="auto"/>
            <w:right w:val="none" w:sz="0" w:space="0" w:color="auto"/>
          </w:divBdr>
          <w:divsChild>
            <w:div w:id="602542062">
              <w:marLeft w:val="0"/>
              <w:marRight w:val="0"/>
              <w:marTop w:val="0"/>
              <w:marBottom w:val="0"/>
              <w:divBdr>
                <w:top w:val="none" w:sz="0" w:space="0" w:color="auto"/>
                <w:left w:val="none" w:sz="0" w:space="0" w:color="auto"/>
                <w:bottom w:val="none" w:sz="0" w:space="0" w:color="auto"/>
                <w:right w:val="none" w:sz="0" w:space="0" w:color="auto"/>
              </w:divBdr>
              <w:divsChild>
                <w:div w:id="1303270173">
                  <w:marLeft w:val="0"/>
                  <w:marRight w:val="0"/>
                  <w:marTop w:val="0"/>
                  <w:marBottom w:val="0"/>
                  <w:divBdr>
                    <w:top w:val="none" w:sz="0" w:space="0" w:color="auto"/>
                    <w:left w:val="none" w:sz="0" w:space="0" w:color="auto"/>
                    <w:bottom w:val="none" w:sz="0" w:space="0" w:color="auto"/>
                    <w:right w:val="none" w:sz="0" w:space="0" w:color="auto"/>
                  </w:divBdr>
                  <w:divsChild>
                    <w:div w:id="100607595">
                      <w:marLeft w:val="0"/>
                      <w:marRight w:val="0"/>
                      <w:marTop w:val="0"/>
                      <w:marBottom w:val="0"/>
                      <w:divBdr>
                        <w:top w:val="none" w:sz="0" w:space="0" w:color="auto"/>
                        <w:left w:val="none" w:sz="0" w:space="0" w:color="auto"/>
                        <w:bottom w:val="none" w:sz="0" w:space="0" w:color="auto"/>
                        <w:right w:val="none" w:sz="0" w:space="0" w:color="auto"/>
                      </w:divBdr>
                    </w:div>
                    <w:div w:id="1475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quiry@shuswaptheatr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quiry@shuswaptheatr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Kim's%20iMac%20HD:Users:kim:Library:Application%20Support:Microsoft:Office:User%20Templates:My%20Templates:Theatr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Kim's%20iMac%20HD:Users:kim:Library:Application%20Support:Microsoft:Office:User%20Templates:My%20Templates:Theatre%20Letterhead.dotx</Template>
  <TotalTime>93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MacMillan</dc:creator>
  <cp:lastModifiedBy>Kim MacMillan</cp:lastModifiedBy>
  <cp:revision>6</cp:revision>
  <cp:lastPrinted>2020-03-06T02:07:00Z</cp:lastPrinted>
  <dcterms:created xsi:type="dcterms:W3CDTF">2023-03-31T04:46:00Z</dcterms:created>
  <dcterms:modified xsi:type="dcterms:W3CDTF">2023-04-04T18:21:00Z</dcterms:modified>
</cp:coreProperties>
</file>